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57C5" w14:textId="1D1F27E4" w:rsidR="00632A5D" w:rsidRDefault="000D0207">
      <w:pPr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8"/>
          <w:szCs w:val="28"/>
        </w:rPr>
        <w:t xml:space="preserve">Ficha para indicação da área de concentração pretendida (assinalar com X no quadro correspondente) e de dois possíveis orientadores - </w:t>
      </w:r>
      <w:r w:rsidR="00CB41ED">
        <w:rPr>
          <w:rFonts w:ascii="Arial" w:eastAsia="Arial" w:hAnsi="Arial" w:cs="Arial"/>
          <w:sz w:val="28"/>
          <w:szCs w:val="28"/>
        </w:rPr>
        <w:t>DS</w:t>
      </w:r>
    </w:p>
    <w:p w14:paraId="5176221E" w14:textId="77777777" w:rsidR="00632A5D" w:rsidRDefault="000D0207">
      <w:pPr>
        <w:tabs>
          <w:tab w:val="left" w:pos="171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Nome do Candidato:_________________________________</w:t>
      </w: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126"/>
      </w:tblGrid>
      <w:tr w:rsidR="00632A5D" w14:paraId="0EB70A75" w14:textId="77777777">
        <w:tc>
          <w:tcPr>
            <w:tcW w:w="8500" w:type="dxa"/>
            <w:gridSpan w:val="2"/>
          </w:tcPr>
          <w:p w14:paraId="3C07B4FC" w14:textId="77777777" w:rsidR="00632A5D" w:rsidRDefault="000D020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ÁREA PRETENDIDA</w:t>
            </w:r>
          </w:p>
        </w:tc>
      </w:tr>
      <w:tr w:rsidR="000D0207" w14:paraId="401C06C9" w14:textId="77777777">
        <w:tc>
          <w:tcPr>
            <w:tcW w:w="6374" w:type="dxa"/>
          </w:tcPr>
          <w:p w14:paraId="3EC7652F" w14:textId="564E2DCB" w:rsidR="000D0207" w:rsidRDefault="000D0207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Nutrição e Produção de Ruminantes</w:t>
            </w:r>
          </w:p>
        </w:tc>
        <w:tc>
          <w:tcPr>
            <w:tcW w:w="2126" w:type="dxa"/>
          </w:tcPr>
          <w:p w14:paraId="0281941E" w14:textId="77777777" w:rsidR="000D0207" w:rsidRDefault="000D0207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D0207" w14:paraId="6F81806B" w14:textId="77777777">
        <w:tc>
          <w:tcPr>
            <w:tcW w:w="6374" w:type="dxa"/>
          </w:tcPr>
          <w:p w14:paraId="16601399" w14:textId="560F202D" w:rsidR="000D0207" w:rsidRDefault="000D0207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Nutrição e Produção de Não-Ruminantes</w:t>
            </w:r>
          </w:p>
        </w:tc>
        <w:tc>
          <w:tcPr>
            <w:tcW w:w="2126" w:type="dxa"/>
          </w:tcPr>
          <w:p w14:paraId="7EDC965E" w14:textId="77777777" w:rsidR="000D0207" w:rsidRDefault="000D0207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32A5D" w14:paraId="70C349BF" w14:textId="77777777">
        <w:tc>
          <w:tcPr>
            <w:tcW w:w="6374" w:type="dxa"/>
          </w:tcPr>
          <w:p w14:paraId="0E60154D" w14:textId="77777777" w:rsidR="00632A5D" w:rsidRDefault="000D0207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Fisiologia da Produção Animal</w:t>
            </w:r>
          </w:p>
        </w:tc>
        <w:tc>
          <w:tcPr>
            <w:tcW w:w="2126" w:type="dxa"/>
          </w:tcPr>
          <w:p w14:paraId="171DE412" w14:textId="77777777" w:rsidR="00632A5D" w:rsidRDefault="00632A5D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32A5D" w14:paraId="2CDC46FA" w14:textId="77777777">
        <w:tc>
          <w:tcPr>
            <w:tcW w:w="6374" w:type="dxa"/>
          </w:tcPr>
          <w:p w14:paraId="669335F8" w14:textId="77777777" w:rsidR="00632A5D" w:rsidRDefault="000D0207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Forragicultura e Pastagens</w:t>
            </w:r>
          </w:p>
        </w:tc>
        <w:tc>
          <w:tcPr>
            <w:tcW w:w="2126" w:type="dxa"/>
          </w:tcPr>
          <w:p w14:paraId="388A4DED" w14:textId="77777777" w:rsidR="00632A5D" w:rsidRDefault="00632A5D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32A5D" w14:paraId="03B7B31A" w14:textId="77777777">
        <w:tc>
          <w:tcPr>
            <w:tcW w:w="6374" w:type="dxa"/>
          </w:tcPr>
          <w:p w14:paraId="199BC269" w14:textId="77777777" w:rsidR="00632A5D" w:rsidRDefault="000D0207">
            <w:pPr>
              <w:ind w:left="708" w:hanging="708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Melhoramento Animal</w:t>
            </w:r>
          </w:p>
        </w:tc>
        <w:tc>
          <w:tcPr>
            <w:tcW w:w="2126" w:type="dxa"/>
          </w:tcPr>
          <w:p w14:paraId="077DE49B" w14:textId="77777777" w:rsidR="00632A5D" w:rsidRDefault="00632A5D">
            <w:pPr>
              <w:ind w:left="708" w:hanging="708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395EA70A" w14:textId="77777777" w:rsidR="00632A5D" w:rsidRDefault="00632A5D">
      <w:pPr>
        <w:rPr>
          <w:rFonts w:ascii="Arial" w:eastAsia="Arial" w:hAnsi="Arial" w:cs="Arial"/>
          <w:sz w:val="28"/>
          <w:szCs w:val="28"/>
        </w:rPr>
      </w:pPr>
    </w:p>
    <w:p w14:paraId="4A8B7847" w14:textId="62398BAE" w:rsidR="00011BF2" w:rsidRDefault="00011BF2" w:rsidP="00011BF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Possível Orientador* </w:t>
      </w:r>
    </w:p>
    <w:p w14:paraId="1666A4C9" w14:textId="77777777" w:rsidR="00632A5D" w:rsidRDefault="000D020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</w:t>
      </w:r>
    </w:p>
    <w:p w14:paraId="7ACC7E78" w14:textId="77777777" w:rsidR="00632A5D" w:rsidRDefault="000D020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</w:t>
      </w:r>
    </w:p>
    <w:p w14:paraId="121CBE6D" w14:textId="77777777" w:rsidR="00632A5D" w:rsidRDefault="00632A5D">
      <w:pPr>
        <w:jc w:val="both"/>
        <w:rPr>
          <w:rFonts w:ascii="Arial" w:eastAsia="Arial" w:hAnsi="Arial" w:cs="Arial"/>
          <w:sz w:val="28"/>
          <w:szCs w:val="28"/>
        </w:rPr>
      </w:pPr>
    </w:p>
    <w:p w14:paraId="7A5574B4" w14:textId="77777777" w:rsidR="00632A5D" w:rsidRDefault="00632A5D">
      <w:pPr>
        <w:jc w:val="both"/>
        <w:rPr>
          <w:rFonts w:ascii="Arial" w:eastAsia="Arial" w:hAnsi="Arial" w:cs="Arial"/>
          <w:sz w:val="28"/>
          <w:szCs w:val="28"/>
        </w:rPr>
      </w:pPr>
    </w:p>
    <w:p w14:paraId="3B6B1F64" w14:textId="63921CE6" w:rsidR="00632A5D" w:rsidRDefault="000D020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 w:rsidR="00011BF2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sinatura: ____________________________________________</w:t>
      </w:r>
    </w:p>
    <w:sectPr w:rsidR="00632A5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5D"/>
    <w:rsid w:val="00011BF2"/>
    <w:rsid w:val="000D0207"/>
    <w:rsid w:val="00225DF0"/>
    <w:rsid w:val="002758D6"/>
    <w:rsid w:val="0041183C"/>
    <w:rsid w:val="00632A5D"/>
    <w:rsid w:val="00706F09"/>
    <w:rsid w:val="007314EF"/>
    <w:rsid w:val="00C607B2"/>
    <w:rsid w:val="00CB41ED"/>
    <w:rsid w:val="00F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CE76"/>
  <w15:docId w15:val="{CC6A2AC0-0247-4962-AAB6-F7EF4B8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 Gonçalves</cp:lastModifiedBy>
  <cp:revision>3</cp:revision>
  <dcterms:created xsi:type="dcterms:W3CDTF">2021-09-24T17:30:00Z</dcterms:created>
  <dcterms:modified xsi:type="dcterms:W3CDTF">2025-10-07T13:41:00Z</dcterms:modified>
</cp:coreProperties>
</file>